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F4" w:rsidRPr="00867E51" w:rsidRDefault="009409F4" w:rsidP="009C2FCA">
      <w:pPr>
        <w:keepNext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ПОЯСНИТЕЛЬНАЯ ЗАПИСКА</w:t>
      </w:r>
    </w:p>
    <w:p w:rsidR="009409F4" w:rsidRPr="00867E51" w:rsidRDefault="009409F4" w:rsidP="009C2FCA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E41D9A" w:rsidRPr="00867E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окончательной</w:t>
      </w:r>
      <w:r w:rsidRPr="00867E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редакции проекта </w:t>
      </w:r>
      <w:r w:rsidR="00A80E8E" w:rsidRPr="00867E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межгосударственного</w:t>
      </w:r>
      <w:r w:rsidRPr="00867E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стандарта</w:t>
      </w:r>
    </w:p>
    <w:p w:rsidR="00867E51" w:rsidRDefault="009409F4" w:rsidP="009C2FCA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«Автомобильные транспортные средства</w:t>
      </w:r>
    </w:p>
    <w:p w:rsidR="00867E51" w:rsidRDefault="00A80E8E" w:rsidP="009C2FCA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Трубопроводы тормозного пневматического привода с применением </w:t>
      </w:r>
    </w:p>
    <w:p w:rsidR="009409F4" w:rsidRPr="00867E51" w:rsidRDefault="00A80E8E" w:rsidP="009C2FCA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полиамидных труб.</w:t>
      </w:r>
      <w:r w:rsid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  <w:r w:rsidR="009409F4" w:rsidRPr="00867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C0001C" w:rsidRPr="00867E51" w:rsidRDefault="00C0001C" w:rsidP="00090DCD">
      <w:pPr>
        <w:tabs>
          <w:tab w:val="center" w:pos="4677"/>
          <w:tab w:val="right" w:pos="9720"/>
        </w:tabs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09F4" w:rsidRPr="00867E51" w:rsidRDefault="009409F4" w:rsidP="00090DCD">
      <w:pPr>
        <w:keepNext/>
        <w:tabs>
          <w:tab w:val="num" w:pos="1080"/>
        </w:tabs>
        <w:spacing w:after="0" w:line="288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1 Основание для разработки</w:t>
      </w:r>
    </w:p>
    <w:p w:rsidR="009409F4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867E51"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межгосударственного </w:t>
      </w:r>
      <w:r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 разработан ФГУП «НАМИ» в соответствии с Программой национальной стандартизации</w:t>
      </w:r>
      <w:r w:rsidR="00867E51" w:rsidRPr="00867E51">
        <w:t xml:space="preserve"> </w:t>
      </w:r>
      <w:r w:rsidR="00867E51"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FD55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</w:t>
      </w:r>
      <w:r w:rsidR="00402BCE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год, шифр по ПНС-2020</w:t>
      </w:r>
      <w:r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: 1.2.056-</w:t>
      </w:r>
      <w:r w:rsidR="00034024"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2.05</w:t>
      </w:r>
      <w:r w:rsidR="00A10D4A"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4.19</w:t>
      </w:r>
      <w:r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3D5A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C93D5A" w:rsidRPr="00C93D5A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93D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КРАТКАЯ ХАРАКТЕРИСТИКА ОБЪЕКТА СТАНДАРТИЗАЦИИ</w:t>
      </w:r>
    </w:p>
    <w:p w:rsidR="00C93D5A" w:rsidRPr="00C93D5A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D5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Объектом стандартизации являются трубопроводы (трубы) пневматических тормозных приводов автомобильных транспортных средств, изготовленные с применением термопластичных пластмассовых материалов.</w:t>
      </w:r>
    </w:p>
    <w:p w:rsidR="009409F4" w:rsidRPr="00867E51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09F4" w:rsidRPr="00867E51" w:rsidRDefault="00C93D5A" w:rsidP="00090DCD">
      <w:pPr>
        <w:keepNext/>
        <w:tabs>
          <w:tab w:val="num" w:pos="1080"/>
        </w:tabs>
        <w:spacing w:after="0" w:line="288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3</w:t>
      </w:r>
      <w:r w:rsidR="009409F4"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ОБОСНОВАНИЕ  РАЗРАБОТКИ  СТАНДАРТА</w:t>
      </w:r>
    </w:p>
    <w:p w:rsidR="009409F4" w:rsidRPr="00867E51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67E51">
        <w:rPr>
          <w:rFonts w:ascii="Times New Roman" w:hAnsi="Times New Roman" w:cs="Times New Roman"/>
          <w:sz w:val="26"/>
          <w:szCs w:val="26"/>
        </w:rPr>
        <w:t xml:space="preserve">Целью разработки проекта стандарта является </w:t>
      </w:r>
      <w:r w:rsidR="00AA3998" w:rsidRPr="00867E51">
        <w:rPr>
          <w:rFonts w:ascii="Times New Roman" w:hAnsi="Times New Roman" w:cs="Times New Roman"/>
          <w:sz w:val="26"/>
          <w:szCs w:val="26"/>
        </w:rPr>
        <w:t xml:space="preserve">стандартизация </w:t>
      </w:r>
      <w:r w:rsidR="00A80E8E" w:rsidRPr="00867E51">
        <w:rPr>
          <w:rFonts w:ascii="Times New Roman" w:hAnsi="Times New Roman" w:cs="Times New Roman"/>
          <w:sz w:val="26"/>
          <w:szCs w:val="26"/>
        </w:rPr>
        <w:t xml:space="preserve">эксплуатационных свойств трубопроводов </w:t>
      </w:r>
      <w:r w:rsidR="00AA3998" w:rsidRPr="00867E51">
        <w:rPr>
          <w:rFonts w:ascii="Times New Roman" w:hAnsi="Times New Roman" w:cs="Times New Roman"/>
          <w:sz w:val="26"/>
          <w:szCs w:val="26"/>
        </w:rPr>
        <w:t xml:space="preserve">в части основных технических требований. </w:t>
      </w:r>
    </w:p>
    <w:p w:rsidR="009409F4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93D5A" w:rsidRPr="00C93D5A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93D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 ОБОСНОВАНИЕ ЦЕЛЕСООБРАЗНОСТИ РАЗРАБОТКИ СТАНДАРТА НА МЕЖГОСУДАРСТВЕННОМ УРОВНЕ </w:t>
      </w:r>
    </w:p>
    <w:p w:rsidR="00C93D5A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C93D5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стандарта обеспечит наличие единого стандартизованного документа, устанавливающего единые требования в отношении эксплуатационных свойств трубопроводов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93D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основных технических требований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93D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пневматических приводов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тормозных систем АТС</w:t>
      </w:r>
      <w:r w:rsidRPr="00C93D5A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выпускаемых в обращение, в первую очередь на территории государств – членов ЕАЭС.</w:t>
      </w:r>
    </w:p>
    <w:p w:rsidR="00C93D5A" w:rsidRPr="00867E51" w:rsidRDefault="00C93D5A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9409F4" w:rsidRPr="00867E51" w:rsidRDefault="001D703F" w:rsidP="00090DCD">
      <w:pPr>
        <w:spacing w:after="0" w:line="288" w:lineRule="auto"/>
        <w:ind w:firstLine="709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5</w:t>
      </w:r>
      <w:r w:rsidR="003C27B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</w:t>
      </w:r>
      <w:r w:rsidR="009409F4"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Взаимосвязь  ПРОЕКТА  СТАНДАРТА  с  другими </w:t>
      </w:r>
    </w:p>
    <w:p w:rsidR="009409F4" w:rsidRPr="00867E51" w:rsidRDefault="009409F4" w:rsidP="00090DCD">
      <w:pPr>
        <w:spacing w:after="0" w:line="288" w:lineRule="auto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нормативными документами</w:t>
      </w:r>
    </w:p>
    <w:p w:rsidR="009409F4" w:rsidRPr="00867E51" w:rsidRDefault="001D703F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D70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 стандарта разрабатывается на основе ГОСТ Р 51190-98.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связи с этим, п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осле утверждения </w:t>
      </w:r>
      <w:r w:rsidRPr="001D70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проекта 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стандарта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требуется 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отмен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действующ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его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национальн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ого</w:t>
      </w:r>
      <w:r w:rsidR="009409F4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ГОСТ Р 51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190-98 «Трубопроводы тормозного </w:t>
      </w:r>
      <w:r w:rsidR="00A80E8E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пневматического привода автотранспортных средств с применением полиамидных труб. Общие технические требования».</w:t>
      </w:r>
    </w:p>
    <w:p w:rsidR="00D720C8" w:rsidRPr="00867E51" w:rsidRDefault="00D720C8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20C8" w:rsidRPr="00867E51" w:rsidRDefault="00674E36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="00D720C8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20C8" w:rsidRPr="00867E5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СВЕДЕНИЯ О РАССЫЛКЕ ПРОЕКТА СТАНДАРТА НА ОТЗЫВ</w:t>
      </w:r>
    </w:p>
    <w:p w:rsidR="00D720C8" w:rsidRPr="00867E51" w:rsidRDefault="00D720C8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установленном порядке на официальном сайте Росстандарта 0</w:t>
      </w:r>
      <w:r w:rsidR="00C0001C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.08.2019</w:t>
      </w:r>
      <w:r w:rsidR="00C0001C"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было размещено Уведомление о разработке проекта </w:t>
      </w:r>
      <w:r w:rsidR="00674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межгосударственного</w:t>
      </w:r>
      <w:r w:rsidRPr="00867E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стандарта с установленным сроком публичного обсуждения с 10.08.2019 г. по 25.10.2019 г.</w:t>
      </w:r>
    </w:p>
    <w:p w:rsidR="00D720C8" w:rsidRDefault="00674E36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74E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 проект стандарта поступили замечания и предложения от Госстандарта Республики Беларусь, Кыргызстандарта и Минэкономики Украины. Полученные замечания и предложения по проекту межгосударственного стандарта отражены в сводке отзывов.</w:t>
      </w:r>
    </w:p>
    <w:p w:rsidR="00A24FE2" w:rsidRPr="00867E51" w:rsidRDefault="00A24FE2" w:rsidP="00090DC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процессе подготовки окончательной редакции проекта стандарта было решено изменить наименование проекта 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межгосударственного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стандарта 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относительно наименования, указанного в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грамме национальной стандартиза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ции, на более полно соответствующее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техническому содержанию стандарта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Предлагается следующее наименование стандарта: «Автомобильные транспортные средства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Т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рубопроводы тормозного пневматического привода с применением полимерных труб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A24F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требования»</w:t>
      </w:r>
    </w:p>
    <w:p w:rsidR="00DA2941" w:rsidRPr="00867E51" w:rsidRDefault="00DA2941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9409F4" w:rsidRPr="00867E51" w:rsidRDefault="003C27B7" w:rsidP="00090DCD">
      <w:pPr>
        <w:keepNext/>
        <w:tabs>
          <w:tab w:val="num" w:pos="1080"/>
        </w:tabs>
        <w:spacing w:after="0" w:line="288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9409F4"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Источники информации</w:t>
      </w:r>
    </w:p>
    <w:p w:rsidR="006E4F64" w:rsidRPr="00867E51" w:rsidRDefault="009409F4" w:rsidP="00090DCD">
      <w:pPr>
        <w:tabs>
          <w:tab w:val="num" w:pos="851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разработке проекта стандарта использовались следующие источники информации:</w:t>
      </w:r>
      <w:r w:rsidR="006E4F64" w:rsidRPr="00867E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0E8E" w:rsidRPr="00867E51" w:rsidRDefault="003C27B7" w:rsidP="00090DCD">
      <w:pPr>
        <w:tabs>
          <w:tab w:val="num" w:pos="851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ГОСТ 12.3.030 – </w:t>
      </w:r>
      <w:r w:rsidR="00A80E8E" w:rsidRPr="00867E51">
        <w:rPr>
          <w:rFonts w:ascii="Times New Roman" w:hAnsi="Times New Roman" w:cs="Times New Roman"/>
          <w:sz w:val="26"/>
          <w:szCs w:val="26"/>
        </w:rPr>
        <w:t>83 ССБТ. Переработка пластических масс. Требования безопасности;</w:t>
      </w:r>
    </w:p>
    <w:p w:rsidR="00A80E8E" w:rsidRPr="00867E51" w:rsidRDefault="003C27B7" w:rsidP="00090DCD">
      <w:pPr>
        <w:tabs>
          <w:tab w:val="num" w:pos="851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ГОСТ 4364 – </w:t>
      </w:r>
      <w:r w:rsidR="00A80E8E" w:rsidRPr="00867E51">
        <w:rPr>
          <w:rFonts w:ascii="Times New Roman" w:hAnsi="Times New Roman" w:cs="Times New Roman"/>
          <w:sz w:val="26"/>
          <w:szCs w:val="26"/>
        </w:rPr>
        <w:t>81 Приводы пневматические тормозных систем автотранспортных средств. Общие технические требования;</w:t>
      </w:r>
    </w:p>
    <w:p w:rsidR="00A80E8E" w:rsidRPr="00867E51" w:rsidRDefault="003C27B7" w:rsidP="00090DCD">
      <w:pPr>
        <w:tabs>
          <w:tab w:val="num" w:pos="851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ГОСТ 6507 – </w:t>
      </w:r>
      <w:r w:rsidR="00A80E8E" w:rsidRPr="00867E51">
        <w:rPr>
          <w:rFonts w:ascii="Times New Roman" w:hAnsi="Times New Roman" w:cs="Times New Roman"/>
          <w:sz w:val="26"/>
          <w:szCs w:val="26"/>
        </w:rPr>
        <w:t>90 Микрометры. Технические условия;</w:t>
      </w:r>
    </w:p>
    <w:p w:rsidR="00913588" w:rsidRPr="00867E51" w:rsidRDefault="003C27B7" w:rsidP="00090DCD">
      <w:pPr>
        <w:tabs>
          <w:tab w:val="num" w:pos="851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ГОСТ 15150 – </w:t>
      </w:r>
      <w:r w:rsidR="00A80E8E" w:rsidRPr="00867E51">
        <w:rPr>
          <w:rFonts w:ascii="Times New Roman" w:hAnsi="Times New Roman" w:cs="Times New Roman"/>
          <w:sz w:val="26"/>
          <w:szCs w:val="26"/>
        </w:rPr>
        <w:t>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</w:r>
    </w:p>
    <w:p w:rsidR="009409F4" w:rsidRPr="00867E51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9409F4" w:rsidRPr="00867E51" w:rsidRDefault="003C27B7" w:rsidP="00090DCD">
      <w:pPr>
        <w:keepNext/>
        <w:tabs>
          <w:tab w:val="num" w:pos="1080"/>
        </w:tabs>
        <w:spacing w:after="0" w:line="288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8</w:t>
      </w:r>
      <w:r w:rsidR="009409F4" w:rsidRPr="00867E51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СВЕДЕНИЯ О разработЧИКЕ СТАНДАРТА</w:t>
      </w:r>
    </w:p>
    <w:p w:rsidR="009409F4" w:rsidRPr="00867E51" w:rsidRDefault="009409F4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</w:pPr>
      <w:r w:rsidRPr="00867E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ФГУП «НАМИ»: </w:t>
      </w:r>
      <w:smartTag w:uri="urn:schemas-microsoft-com:office:smarttags" w:element="metricconverter">
        <w:smartTagPr>
          <w:attr w:name="ProductID" w:val="125438, г"/>
        </w:smartTagPr>
        <w:r w:rsidRPr="00867E51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125438, г</w:t>
        </w:r>
      </w:smartTag>
      <w:r w:rsidRPr="00867E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Москва, ул. Автомоторная, д. 2;</w:t>
      </w:r>
      <w:r w:rsidRPr="00867E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тел. </w:t>
      </w:r>
      <w:r w:rsidRPr="00867E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 xml:space="preserve">(495) 456-45-39; e-mail: </w:t>
      </w:r>
      <w:hyperlink r:id="rId6" w:history="1">
        <w:r w:rsidRPr="00867E51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de-DE" w:eastAsia="ru-RU"/>
          </w:rPr>
          <w:t>tc056@mail.ru</w:t>
        </w:r>
      </w:hyperlink>
      <w:r w:rsidRPr="00867E5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>.</w:t>
      </w:r>
    </w:p>
    <w:p w:rsidR="00F17E70" w:rsidRPr="00867E51" w:rsidRDefault="00F17E70" w:rsidP="00090DCD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1559"/>
        <w:gridCol w:w="2127"/>
      </w:tblGrid>
      <w:tr w:rsidR="00BB091C" w:rsidRPr="00867E51" w:rsidTr="003C27B7">
        <w:tc>
          <w:tcPr>
            <w:tcW w:w="5882" w:type="dxa"/>
          </w:tcPr>
          <w:p w:rsidR="003C27B7" w:rsidRPr="003C27B7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3C27B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Начальник Управления «Стандартизация»</w:t>
            </w:r>
          </w:p>
          <w:p w:rsidR="003C27B7" w:rsidRPr="003C27B7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3C27B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Центра «Стандартизация и идентификация» </w:t>
            </w:r>
          </w:p>
          <w:p w:rsidR="00BB091C" w:rsidRPr="00867E51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3C27B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1559" w:type="dxa"/>
          </w:tcPr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090DCD" w:rsidRDefault="00090DCD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090DCD" w:rsidRDefault="00090DCD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B091C" w:rsidRPr="00867E51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3C27B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Е.А. Козырева</w:t>
            </w:r>
          </w:p>
        </w:tc>
      </w:tr>
      <w:tr w:rsidR="003C27B7" w:rsidRPr="00867E51" w:rsidTr="003C27B7">
        <w:tc>
          <w:tcPr>
            <w:tcW w:w="5882" w:type="dxa"/>
          </w:tcPr>
          <w:p w:rsidR="003C27B7" w:rsidRPr="00867E51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</w:tcPr>
          <w:p w:rsidR="003C27B7" w:rsidRPr="00867E51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3C27B7" w:rsidRPr="00867E51" w:rsidRDefault="003C27B7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B091C" w:rsidRPr="00867E51" w:rsidTr="003C27B7">
        <w:tc>
          <w:tcPr>
            <w:tcW w:w="5882" w:type="dxa"/>
            <w:hideMark/>
          </w:tcPr>
          <w:p w:rsidR="00090DCD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67E5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Старший научный сотрудник Лаборатории стендовых экспериментальных исследований несущих систем и ходовой части (шасси) Управления исследований и испытаний несущей конструкции АТС и их компонентов Испытательного центра продукции автомобилестроения (ИЦПА) </w:t>
            </w:r>
          </w:p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67E5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1559" w:type="dxa"/>
          </w:tcPr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B091C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090DCD" w:rsidRPr="00867E51" w:rsidRDefault="00090DCD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BB091C" w:rsidRPr="00867E51" w:rsidRDefault="00BB091C" w:rsidP="00090DC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67E5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С.Н. Батуров</w:t>
            </w:r>
          </w:p>
        </w:tc>
      </w:tr>
    </w:tbl>
    <w:p w:rsidR="005F3B61" w:rsidRPr="009409F4" w:rsidRDefault="00C56E62" w:rsidP="00090DCD">
      <w:pPr>
        <w:spacing w:line="288" w:lineRule="auto"/>
        <w:rPr>
          <w:lang w:val="de-DE"/>
        </w:rPr>
      </w:pPr>
    </w:p>
    <w:sectPr w:rsidR="005F3B61" w:rsidRPr="009409F4" w:rsidSect="00867E51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62" w:rsidRDefault="00C56E62" w:rsidP="00DA2941">
      <w:pPr>
        <w:spacing w:after="0" w:line="240" w:lineRule="auto"/>
      </w:pPr>
      <w:r>
        <w:separator/>
      </w:r>
    </w:p>
  </w:endnote>
  <w:endnote w:type="continuationSeparator" w:id="0">
    <w:p w:rsidR="00C56E62" w:rsidRDefault="00C56E62" w:rsidP="00DA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012203"/>
      <w:docPartObj>
        <w:docPartGallery w:val="Page Numbers (Bottom of Page)"/>
        <w:docPartUnique/>
      </w:docPartObj>
    </w:sdtPr>
    <w:sdtEndPr/>
    <w:sdtContent>
      <w:p w:rsidR="00DA2941" w:rsidRDefault="00DA29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FCA">
          <w:rPr>
            <w:noProof/>
          </w:rPr>
          <w:t>1</w:t>
        </w:r>
        <w:r>
          <w:fldChar w:fldCharType="end"/>
        </w:r>
      </w:p>
    </w:sdtContent>
  </w:sdt>
  <w:p w:rsidR="00DA2941" w:rsidRDefault="00DA294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62" w:rsidRDefault="00C56E62" w:rsidP="00DA2941">
      <w:pPr>
        <w:spacing w:after="0" w:line="240" w:lineRule="auto"/>
      </w:pPr>
      <w:r>
        <w:separator/>
      </w:r>
    </w:p>
  </w:footnote>
  <w:footnote w:type="continuationSeparator" w:id="0">
    <w:p w:rsidR="00C56E62" w:rsidRDefault="00C56E62" w:rsidP="00DA2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F4"/>
    <w:rsid w:val="00034024"/>
    <w:rsid w:val="00040D0B"/>
    <w:rsid w:val="000843FE"/>
    <w:rsid w:val="00090DCD"/>
    <w:rsid w:val="000A3ABB"/>
    <w:rsid w:val="001D703F"/>
    <w:rsid w:val="001D7C05"/>
    <w:rsid w:val="00223834"/>
    <w:rsid w:val="00255510"/>
    <w:rsid w:val="002A2EF0"/>
    <w:rsid w:val="00301248"/>
    <w:rsid w:val="0030790D"/>
    <w:rsid w:val="003C27B7"/>
    <w:rsid w:val="003D44DB"/>
    <w:rsid w:val="003F6D96"/>
    <w:rsid w:val="00402BCE"/>
    <w:rsid w:val="00457A87"/>
    <w:rsid w:val="00481724"/>
    <w:rsid w:val="004A37AC"/>
    <w:rsid w:val="004D50A9"/>
    <w:rsid w:val="0053516B"/>
    <w:rsid w:val="005476E0"/>
    <w:rsid w:val="00650D06"/>
    <w:rsid w:val="00674620"/>
    <w:rsid w:val="00674E36"/>
    <w:rsid w:val="006D18E6"/>
    <w:rsid w:val="006E4F64"/>
    <w:rsid w:val="00730EA3"/>
    <w:rsid w:val="0076290A"/>
    <w:rsid w:val="007A7D48"/>
    <w:rsid w:val="007D3B8F"/>
    <w:rsid w:val="00867E51"/>
    <w:rsid w:val="00896781"/>
    <w:rsid w:val="008D6F2B"/>
    <w:rsid w:val="008F08FD"/>
    <w:rsid w:val="00913588"/>
    <w:rsid w:val="00940363"/>
    <w:rsid w:val="009409F4"/>
    <w:rsid w:val="009B4A0B"/>
    <w:rsid w:val="009C2FCA"/>
    <w:rsid w:val="009D5678"/>
    <w:rsid w:val="00A02379"/>
    <w:rsid w:val="00A10D4A"/>
    <w:rsid w:val="00A24FE2"/>
    <w:rsid w:val="00A71AAE"/>
    <w:rsid w:val="00A80E8E"/>
    <w:rsid w:val="00AA3998"/>
    <w:rsid w:val="00AE373C"/>
    <w:rsid w:val="00B05655"/>
    <w:rsid w:val="00BA70A0"/>
    <w:rsid w:val="00BB091C"/>
    <w:rsid w:val="00BB57F9"/>
    <w:rsid w:val="00BD0080"/>
    <w:rsid w:val="00C0001C"/>
    <w:rsid w:val="00C057FD"/>
    <w:rsid w:val="00C50C8C"/>
    <w:rsid w:val="00C56E62"/>
    <w:rsid w:val="00C93D5A"/>
    <w:rsid w:val="00C973EB"/>
    <w:rsid w:val="00CA786E"/>
    <w:rsid w:val="00CA7B75"/>
    <w:rsid w:val="00D11D90"/>
    <w:rsid w:val="00D720C8"/>
    <w:rsid w:val="00DA2941"/>
    <w:rsid w:val="00DE54B8"/>
    <w:rsid w:val="00E20F5B"/>
    <w:rsid w:val="00E41922"/>
    <w:rsid w:val="00E41D9A"/>
    <w:rsid w:val="00E44756"/>
    <w:rsid w:val="00EB1BD5"/>
    <w:rsid w:val="00F17E70"/>
    <w:rsid w:val="00F20544"/>
    <w:rsid w:val="00F63849"/>
    <w:rsid w:val="00F90219"/>
    <w:rsid w:val="00FD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9B1386-1B0F-4EB5-A7CC-18B96E4C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F4"/>
  </w:style>
  <w:style w:type="paragraph" w:styleId="1">
    <w:name w:val="heading 1"/>
    <w:aliases w:val="ТЗаголовок 1"/>
    <w:basedOn w:val="a"/>
    <w:next w:val="a"/>
    <w:link w:val="10"/>
    <w:qFormat/>
    <w:rsid w:val="000A3A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aliases w:val="ТЗаголовок 3"/>
    <w:basedOn w:val="a"/>
    <w:next w:val="a"/>
    <w:link w:val="30"/>
    <w:unhideWhenUsed/>
    <w:qFormat/>
    <w:rsid w:val="000A3AB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Заголовок 1 Знак"/>
    <w:basedOn w:val="a0"/>
    <w:link w:val="1"/>
    <w:rsid w:val="000A3A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aliases w:val="ТЗаголовок 3 Знак"/>
    <w:basedOn w:val="a0"/>
    <w:link w:val="3"/>
    <w:rsid w:val="000A3A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A3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Абзац списка Знак"/>
    <w:link w:val="a3"/>
    <w:uiPriority w:val="34"/>
    <w:rsid w:val="000A3AB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nhideWhenUsed/>
    <w:rsid w:val="000A3A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A3ABB"/>
    <w:rPr>
      <w:rFonts w:ascii="Arial" w:eastAsia="Times New Roman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0A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A3ABB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2941"/>
  </w:style>
  <w:style w:type="paragraph" w:styleId="ab">
    <w:name w:val="footer"/>
    <w:basedOn w:val="a"/>
    <w:link w:val="ac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2941"/>
  </w:style>
  <w:style w:type="paragraph" w:styleId="ad">
    <w:name w:val="Balloon Text"/>
    <w:basedOn w:val="a"/>
    <w:link w:val="ae"/>
    <w:uiPriority w:val="99"/>
    <w:semiHidden/>
    <w:unhideWhenUsed/>
    <w:rsid w:val="00BB0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B0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3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c056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Хорычева Елена Михайловна</dc:creator>
  <cp:keywords/>
  <dc:description/>
  <cp:lastModifiedBy>Козырева Елена Анатольевна</cp:lastModifiedBy>
  <cp:revision>47</cp:revision>
  <cp:lastPrinted>2019-07-10T05:31:00Z</cp:lastPrinted>
  <dcterms:created xsi:type="dcterms:W3CDTF">2019-07-03T15:27:00Z</dcterms:created>
  <dcterms:modified xsi:type="dcterms:W3CDTF">2020-03-10T06:10:00Z</dcterms:modified>
</cp:coreProperties>
</file>